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D7" w:rsidRPr="00B34C79" w:rsidRDefault="003678D7">
      <w:pPr>
        <w:jc w:val="center"/>
        <w:rPr>
          <w:b/>
          <w:color w:val="000000"/>
          <w:sz w:val="24"/>
          <w:szCs w:val="24"/>
        </w:rPr>
      </w:pPr>
    </w:p>
    <w:p w:rsidR="003678D7" w:rsidRPr="00B34C79" w:rsidRDefault="005115C2">
      <w:pPr>
        <w:jc w:val="center"/>
        <w:rPr>
          <w:b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0</wp:posOffset>
            </wp:positionV>
            <wp:extent cx="686435" cy="7962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16"/>
          <w:szCs w:val="16"/>
        </w:rPr>
      </w:pPr>
    </w:p>
    <w:p w:rsidR="003678D7" w:rsidRPr="00B34C79" w:rsidRDefault="003678D7">
      <w:pPr>
        <w:jc w:val="center"/>
        <w:rPr>
          <w:b/>
          <w:color w:val="000000"/>
          <w:sz w:val="24"/>
          <w:szCs w:val="28"/>
        </w:rPr>
      </w:pPr>
    </w:p>
    <w:p w:rsidR="003678D7" w:rsidRPr="00B34C79" w:rsidRDefault="00B34C79">
      <w:pPr>
        <w:jc w:val="center"/>
        <w:rPr>
          <w:b/>
          <w:color w:val="000000"/>
          <w:sz w:val="24"/>
          <w:szCs w:val="28"/>
        </w:rPr>
      </w:pPr>
      <w:r w:rsidRPr="00B34C79">
        <w:rPr>
          <w:b/>
          <w:color w:val="000000"/>
          <w:sz w:val="24"/>
          <w:szCs w:val="28"/>
        </w:rPr>
        <w:t>СОВЕТ ДЕПУТАТОВ</w:t>
      </w:r>
    </w:p>
    <w:p w:rsidR="003678D7" w:rsidRPr="00B34C79" w:rsidRDefault="00B34C79">
      <w:pPr>
        <w:jc w:val="center"/>
        <w:rPr>
          <w:b/>
          <w:color w:val="000000"/>
          <w:sz w:val="24"/>
          <w:szCs w:val="28"/>
        </w:rPr>
      </w:pPr>
      <w:r w:rsidRPr="00B34C79">
        <w:rPr>
          <w:b/>
          <w:color w:val="000000"/>
          <w:sz w:val="24"/>
          <w:szCs w:val="28"/>
        </w:rPr>
        <w:t>МУНИЦИПАЛЬНОГО ОБРАЗОВАНИЯ «ПОДПОРОЖСКОЕ ГОРОДСКОЕ ПОСЕЛЕНИЕ ПОДПОРОЖСКОГО МУНИЦИПАЛЬНОГО РАЙОНА ЛЕНИНГРАДСКОЙ ОБЛАСТИ»</w:t>
      </w:r>
    </w:p>
    <w:p w:rsidR="003678D7" w:rsidRPr="00B34C79" w:rsidRDefault="00B34C79">
      <w:pPr>
        <w:jc w:val="center"/>
        <w:rPr>
          <w:color w:val="000000"/>
          <w:sz w:val="24"/>
          <w:szCs w:val="28"/>
        </w:rPr>
      </w:pPr>
      <w:r w:rsidRPr="00B34C79">
        <w:rPr>
          <w:color w:val="000000"/>
          <w:sz w:val="24"/>
          <w:szCs w:val="28"/>
        </w:rPr>
        <w:t>(ПЯТЫЙ СОЗЫВ)</w:t>
      </w:r>
    </w:p>
    <w:p w:rsidR="003678D7" w:rsidRPr="00B34C79" w:rsidRDefault="003678D7">
      <w:pPr>
        <w:rPr>
          <w:color w:val="000000"/>
          <w:sz w:val="24"/>
          <w:szCs w:val="24"/>
          <w:u w:val="single"/>
        </w:rPr>
      </w:pPr>
    </w:p>
    <w:p w:rsidR="003678D7" w:rsidRPr="00B34C79" w:rsidRDefault="00B34C79">
      <w:pPr>
        <w:jc w:val="center"/>
        <w:rPr>
          <w:b/>
          <w:color w:val="000000"/>
          <w:sz w:val="28"/>
          <w:szCs w:val="24"/>
        </w:rPr>
      </w:pPr>
      <w:r w:rsidRPr="00B34C79">
        <w:rPr>
          <w:b/>
          <w:color w:val="000000"/>
          <w:sz w:val="28"/>
          <w:szCs w:val="24"/>
        </w:rPr>
        <w:t>РЕШЕНИЕ</w:t>
      </w:r>
    </w:p>
    <w:p w:rsidR="003678D7" w:rsidRPr="00B34C79" w:rsidRDefault="003678D7">
      <w:pPr>
        <w:rPr>
          <w:b/>
          <w:color w:val="000000"/>
          <w:sz w:val="24"/>
          <w:szCs w:val="24"/>
        </w:rPr>
      </w:pPr>
    </w:p>
    <w:p w:rsidR="003678D7" w:rsidRPr="00B34C79" w:rsidRDefault="0091397D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 ноября</w:t>
      </w:r>
      <w:r w:rsidR="00B34C79" w:rsidRPr="00B34C79">
        <w:rPr>
          <w:b/>
          <w:color w:val="000000"/>
          <w:sz w:val="24"/>
          <w:szCs w:val="24"/>
        </w:rPr>
        <w:t xml:space="preserve"> 2025 года                                                                       </w:t>
      </w:r>
      <w:r w:rsidR="000866CC" w:rsidRPr="00B34C79">
        <w:rPr>
          <w:b/>
          <w:color w:val="000000"/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 xml:space="preserve">                 </w:t>
      </w:r>
      <w:r w:rsidR="000866CC" w:rsidRPr="00B34C79">
        <w:rPr>
          <w:b/>
          <w:color w:val="000000"/>
          <w:sz w:val="24"/>
          <w:szCs w:val="24"/>
        </w:rPr>
        <w:t xml:space="preserve">           </w:t>
      </w:r>
      <w:r w:rsidR="00B34C79" w:rsidRPr="00B34C79">
        <w:rPr>
          <w:b/>
          <w:color w:val="000000"/>
          <w:sz w:val="24"/>
          <w:szCs w:val="24"/>
        </w:rPr>
        <w:t xml:space="preserve">     №</w:t>
      </w:r>
      <w:r>
        <w:rPr>
          <w:b/>
          <w:color w:val="000000"/>
          <w:sz w:val="24"/>
          <w:szCs w:val="24"/>
        </w:rPr>
        <w:t xml:space="preserve"> 62</w:t>
      </w:r>
      <w:r w:rsidR="00B34C79" w:rsidRPr="00B34C79">
        <w:rPr>
          <w:b/>
          <w:color w:val="000000"/>
          <w:sz w:val="24"/>
          <w:szCs w:val="24"/>
        </w:rPr>
        <w:t xml:space="preserve">                 </w:t>
      </w:r>
    </w:p>
    <w:p w:rsidR="003678D7" w:rsidRPr="00B34C79" w:rsidRDefault="003678D7">
      <w:pPr>
        <w:tabs>
          <w:tab w:val="left" w:pos="3010"/>
        </w:tabs>
        <w:rPr>
          <w:color w:val="000000"/>
          <w:sz w:val="24"/>
          <w:szCs w:val="24"/>
        </w:rPr>
      </w:pPr>
    </w:p>
    <w:p w:rsidR="003678D7" w:rsidRPr="00B34C79" w:rsidRDefault="003678D7">
      <w:pPr>
        <w:tabs>
          <w:tab w:val="left" w:pos="3010"/>
        </w:tabs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769"/>
      </w:tblGrid>
      <w:tr w:rsidR="003678D7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78D7" w:rsidRPr="00B34C79" w:rsidRDefault="00B34C79">
            <w:pPr>
              <w:tabs>
                <w:tab w:val="left" w:pos="3010"/>
              </w:tabs>
              <w:jc w:val="both"/>
              <w:rPr>
                <w:color w:val="000000"/>
                <w:sz w:val="24"/>
                <w:szCs w:val="24"/>
              </w:rPr>
            </w:pPr>
            <w:r w:rsidRPr="00B34C79">
              <w:rPr>
                <w:color w:val="000000"/>
                <w:sz w:val="24"/>
                <w:szCs w:val="24"/>
              </w:rPr>
              <w:t xml:space="preserve">Об установлении туристического налога на территории Подпорожского городского поселения 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78D7" w:rsidRPr="00B34C79" w:rsidRDefault="003678D7">
            <w:pPr>
              <w:tabs>
                <w:tab w:val="left" w:pos="301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678D7" w:rsidRPr="00B34C79" w:rsidRDefault="003678D7">
      <w:pPr>
        <w:jc w:val="both"/>
        <w:rPr>
          <w:color w:val="000000"/>
          <w:sz w:val="24"/>
          <w:szCs w:val="24"/>
        </w:rPr>
      </w:pPr>
    </w:p>
    <w:p w:rsidR="003678D7" w:rsidRPr="00B34C79" w:rsidRDefault="003678D7">
      <w:pPr>
        <w:jc w:val="both"/>
        <w:rPr>
          <w:color w:val="000000"/>
          <w:sz w:val="24"/>
          <w:szCs w:val="24"/>
        </w:rPr>
      </w:pPr>
    </w:p>
    <w:p w:rsidR="003678D7" w:rsidRPr="00B34C79" w:rsidRDefault="00B34C79">
      <w:pPr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В соответствии с главой 33.1 Налогового кодекса Российской Федерации (далее – НК РФ), пунктом 2 части 1 статьи 14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«Подпорожское городское поселение Подпорожского муниципального района Ленинградской области», Совет депутатов муниципального образования «Подпорожское городское поселение Подпорожского муниципального района Ленинградской области»</w:t>
      </w:r>
    </w:p>
    <w:p w:rsidR="003678D7" w:rsidRPr="00B34C79" w:rsidRDefault="003678D7">
      <w:pPr>
        <w:ind w:firstLine="851"/>
        <w:jc w:val="both"/>
        <w:rPr>
          <w:b/>
          <w:bCs/>
          <w:color w:val="000000"/>
          <w:sz w:val="24"/>
          <w:szCs w:val="24"/>
        </w:rPr>
      </w:pPr>
    </w:p>
    <w:p w:rsidR="003678D7" w:rsidRPr="00B34C79" w:rsidRDefault="00B34C79">
      <w:pPr>
        <w:ind w:firstLine="851"/>
        <w:jc w:val="both"/>
        <w:rPr>
          <w:b/>
          <w:bCs/>
          <w:color w:val="000000"/>
          <w:sz w:val="24"/>
          <w:szCs w:val="24"/>
        </w:rPr>
      </w:pPr>
      <w:r w:rsidRPr="00B34C79">
        <w:rPr>
          <w:b/>
          <w:color w:val="000000"/>
          <w:sz w:val="24"/>
          <w:szCs w:val="24"/>
        </w:rPr>
        <w:t>РЕШИЛ:</w:t>
      </w:r>
    </w:p>
    <w:p w:rsidR="003678D7" w:rsidRPr="00B34C79" w:rsidRDefault="00B34C7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1. Установить и ввести в действие на территории муниципального образования «Подпорожское городское поселение Подпорожского муниципального района Ленинградской области» туристический налог в соответствии с главой 33.1 НК РФ.</w:t>
      </w:r>
    </w:p>
    <w:p w:rsidR="003678D7" w:rsidRPr="00B34C79" w:rsidRDefault="00B34C7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2. Установить на территории муниципального образования «Подпорожское городское поселение Подпорожского муниципального района Ленинградской области» следующие ставки туристического налога: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1) на 2026 год - 2% от налоговой базы;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2) на 2027 год - 3% от налоговой базы;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3) на 2028 год - 4% от налоговой базы;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 xml:space="preserve">4) начиная с 2029 года - 5% от налоговой базы. </w:t>
      </w:r>
    </w:p>
    <w:p w:rsidR="003678D7" w:rsidRPr="00B34C79" w:rsidRDefault="00B34C7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 xml:space="preserve">3. Установить </w:t>
      </w:r>
      <w:r w:rsidRPr="00B34C79">
        <w:rPr>
          <w:color w:val="000000"/>
          <w:sz w:val="24"/>
          <w:szCs w:val="24"/>
          <w:lang w:eastAsia="zh-CN"/>
        </w:rPr>
        <w:t>дополнительные категории физических лиц, стоимость услуг по временному проживанию которых не включается в налоговую базу</w:t>
      </w:r>
      <w:r w:rsidRPr="00B34C79">
        <w:rPr>
          <w:color w:val="000000"/>
          <w:sz w:val="24"/>
          <w:szCs w:val="24"/>
        </w:rPr>
        <w:t xml:space="preserve"> при условии предоставления налогоплательщику документов, подтверждающих соответствующий статус физического лица</w:t>
      </w:r>
      <w:r w:rsidRPr="00B34C79">
        <w:rPr>
          <w:color w:val="000000"/>
          <w:sz w:val="24"/>
          <w:szCs w:val="24"/>
          <w:lang w:eastAsia="zh-CN"/>
        </w:rPr>
        <w:t>: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1) члены семей лиц, принимающих участие в специальной военной операции, контртеррористической операции, лиц, выполняющих возложенные на них задачи на территориях Украины, Донецкой Народной Республики, Луганской Народной Республики, Запорожской, Херсонской области и Курской области в период проведения специальной военной операции, указанных в пункте 6.1 статьи 210</w:t>
      </w:r>
      <w:r w:rsidR="000866CC" w:rsidRPr="00B34C79">
        <w:rPr>
          <w:color w:val="000000"/>
          <w:sz w:val="24"/>
          <w:szCs w:val="24"/>
        </w:rPr>
        <w:t xml:space="preserve"> </w:t>
      </w:r>
      <w:r w:rsidRPr="00B34C79">
        <w:rPr>
          <w:color w:val="000000"/>
          <w:sz w:val="24"/>
          <w:szCs w:val="24"/>
        </w:rPr>
        <w:t>Налогового кодекса Российской Федерации, при условии совместной регистрации в коллективном средстве размещения с такими лицами;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2)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приравненных к ним лиц;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lastRenderedPageBreak/>
        <w:t>3) лица, сопровождающие инвалидов I группы и детей-инвалидов в соответствии с Федеральным законом</w:t>
      </w:r>
      <w:r w:rsidRPr="00B34C79">
        <w:rPr>
          <w:color w:val="000000"/>
        </w:rPr>
        <w:t xml:space="preserve"> </w:t>
      </w:r>
      <w:r w:rsidRPr="00B34C79">
        <w:rPr>
          <w:color w:val="000000"/>
          <w:sz w:val="24"/>
          <w:szCs w:val="24"/>
        </w:rPr>
        <w:t xml:space="preserve">от 17 июля 1999 года № 178-ФЗ «О государственной социальной помощи»; 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4) члены семей, имеющих в своем составе трех и более детей (в том числе усыновленных, находящихся под опекой (попечительством)), в числе которых трое детей, соответствующих одному из следующих условий: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не достигли возраста 18 лет;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не достигли возраста 23 лет, при этом все дети, достигшие возраста 18 лет (из числа этих трех детей), обучаются в организации, осуществляющей образовательную деятельность, по очной форме обучения;</w:t>
      </w:r>
    </w:p>
    <w:p w:rsidR="003678D7" w:rsidRPr="00B34C79" w:rsidRDefault="00B34C79">
      <w:pPr>
        <w:tabs>
          <w:tab w:val="left" w:pos="1134"/>
        </w:tabs>
        <w:ind w:firstLine="851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5) дети до 7 лет (включительно);</w:t>
      </w:r>
    </w:p>
    <w:p w:rsidR="003678D7" w:rsidRPr="00B34C79" w:rsidRDefault="00B34C7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4. Настоящее решение вступает в силу с 01 января 2026 года, но не ранее чем по истечении одного месяца со дня его официального опубликования.</w:t>
      </w:r>
    </w:p>
    <w:p w:rsidR="003678D7" w:rsidRPr="00B34C79" w:rsidRDefault="00B34C79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B34C79">
        <w:rPr>
          <w:color w:val="000000"/>
          <w:sz w:val="24"/>
          <w:szCs w:val="24"/>
        </w:rPr>
        <w:t>5. Контроль за исполнением настоящего решения возложить на Постоянную комиссию по бюджету и экономическому развитию Совета депутатов Подпорожского городского поселения.</w:t>
      </w:r>
    </w:p>
    <w:p w:rsidR="003678D7" w:rsidRPr="00B34C79" w:rsidRDefault="003678D7">
      <w:pPr>
        <w:pStyle w:val="aff1"/>
        <w:tabs>
          <w:tab w:val="left" w:pos="1134"/>
        </w:tabs>
        <w:spacing w:before="0" w:after="0"/>
        <w:rPr>
          <w:color w:val="000000"/>
        </w:rPr>
      </w:pPr>
    </w:p>
    <w:p w:rsidR="003678D7" w:rsidRPr="00B34C79" w:rsidRDefault="00B34C79">
      <w:pPr>
        <w:pStyle w:val="aff1"/>
        <w:spacing w:before="0" w:after="0"/>
        <w:rPr>
          <w:color w:val="000000"/>
        </w:rPr>
      </w:pPr>
      <w:r w:rsidRPr="00B34C79">
        <w:rPr>
          <w:color w:val="000000"/>
        </w:rPr>
        <w:t>Глава муниципального образования                                                                           В.В. Мосихин</w:t>
      </w:r>
    </w:p>
    <w:p w:rsidR="003678D7" w:rsidRPr="00B34C79" w:rsidRDefault="003678D7">
      <w:pPr>
        <w:pStyle w:val="aff1"/>
        <w:spacing w:before="0" w:after="0"/>
        <w:jc w:val="both"/>
        <w:rPr>
          <w:color w:val="000000"/>
        </w:rPr>
      </w:pPr>
      <w:bookmarkStart w:id="0" w:name="_GoBack"/>
      <w:bookmarkEnd w:id="0"/>
    </w:p>
    <w:sectPr w:rsidR="003678D7" w:rsidRPr="00B34C79">
      <w:footerReference w:type="even" r:id="rId8"/>
      <w:footerReference w:type="default" r:id="rId9"/>
      <w:pgSz w:w="11906" w:h="16838"/>
      <w:pgMar w:top="850" w:right="566" w:bottom="0" w:left="1701" w:header="72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6F" w:rsidRDefault="0016686F">
      <w:r>
        <w:separator/>
      </w:r>
    </w:p>
  </w:endnote>
  <w:endnote w:type="continuationSeparator" w:id="0">
    <w:p w:rsidR="0016686F" w:rsidRDefault="0016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7" w:rsidRDefault="00B34C79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678D7" w:rsidRDefault="003678D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D7" w:rsidRDefault="003678D7">
    <w:pPr>
      <w:pStyle w:val="ad"/>
      <w:ind w:right="360"/>
    </w:pPr>
  </w:p>
  <w:p w:rsidR="003678D7" w:rsidRDefault="003678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6F" w:rsidRDefault="0016686F">
      <w:r>
        <w:separator/>
      </w:r>
    </w:p>
  </w:footnote>
  <w:footnote w:type="continuationSeparator" w:id="0">
    <w:p w:rsidR="0016686F" w:rsidRDefault="0016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6A3"/>
    <w:multiLevelType w:val="hybridMultilevel"/>
    <w:tmpl w:val="4C3CED40"/>
    <w:lvl w:ilvl="0" w:tplc="3976E138">
      <w:start w:val="1"/>
      <w:numFmt w:val="decimal"/>
      <w:lvlText w:val="%1."/>
      <w:lvlJc w:val="left"/>
      <w:pPr>
        <w:ind w:left="720" w:hanging="360"/>
      </w:pPr>
    </w:lvl>
    <w:lvl w:ilvl="1" w:tplc="B7188DA0">
      <w:start w:val="1"/>
      <w:numFmt w:val="lowerLetter"/>
      <w:lvlText w:val="%2."/>
      <w:lvlJc w:val="left"/>
      <w:pPr>
        <w:ind w:left="1440" w:hanging="360"/>
      </w:pPr>
    </w:lvl>
    <w:lvl w:ilvl="2" w:tplc="AA9E03BE">
      <w:start w:val="1"/>
      <w:numFmt w:val="lowerRoman"/>
      <w:lvlText w:val="%3."/>
      <w:lvlJc w:val="right"/>
      <w:pPr>
        <w:ind w:left="2160" w:hanging="180"/>
      </w:pPr>
    </w:lvl>
    <w:lvl w:ilvl="3" w:tplc="EF508CC6">
      <w:start w:val="1"/>
      <w:numFmt w:val="decimal"/>
      <w:lvlText w:val="%4."/>
      <w:lvlJc w:val="left"/>
      <w:pPr>
        <w:ind w:left="2880" w:hanging="360"/>
      </w:pPr>
    </w:lvl>
    <w:lvl w:ilvl="4" w:tplc="320EAE60">
      <w:start w:val="1"/>
      <w:numFmt w:val="lowerLetter"/>
      <w:lvlText w:val="%5."/>
      <w:lvlJc w:val="left"/>
      <w:pPr>
        <w:ind w:left="3600" w:hanging="360"/>
      </w:pPr>
    </w:lvl>
    <w:lvl w:ilvl="5" w:tplc="3B220888">
      <w:start w:val="1"/>
      <w:numFmt w:val="lowerRoman"/>
      <w:lvlText w:val="%6."/>
      <w:lvlJc w:val="right"/>
      <w:pPr>
        <w:ind w:left="4320" w:hanging="180"/>
      </w:pPr>
    </w:lvl>
    <w:lvl w:ilvl="6" w:tplc="B8A2D296">
      <w:start w:val="1"/>
      <w:numFmt w:val="decimal"/>
      <w:lvlText w:val="%7."/>
      <w:lvlJc w:val="left"/>
      <w:pPr>
        <w:ind w:left="5040" w:hanging="360"/>
      </w:pPr>
    </w:lvl>
    <w:lvl w:ilvl="7" w:tplc="722ED6AA">
      <w:start w:val="1"/>
      <w:numFmt w:val="lowerLetter"/>
      <w:lvlText w:val="%8."/>
      <w:lvlJc w:val="left"/>
      <w:pPr>
        <w:ind w:left="5760" w:hanging="360"/>
      </w:pPr>
    </w:lvl>
    <w:lvl w:ilvl="8" w:tplc="B798DE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628"/>
    <w:multiLevelType w:val="hybridMultilevel"/>
    <w:tmpl w:val="BE94E850"/>
    <w:lvl w:ilvl="0" w:tplc="F9D038D4">
      <w:start w:val="1"/>
      <w:numFmt w:val="decimal"/>
      <w:lvlText w:val="%1."/>
      <w:lvlJc w:val="left"/>
      <w:pPr>
        <w:ind w:left="1755" w:hanging="1035"/>
      </w:pPr>
    </w:lvl>
    <w:lvl w:ilvl="1" w:tplc="867A6BD6">
      <w:start w:val="1"/>
      <w:numFmt w:val="lowerLetter"/>
      <w:lvlText w:val="%2."/>
      <w:lvlJc w:val="left"/>
      <w:pPr>
        <w:ind w:left="1800" w:hanging="360"/>
      </w:pPr>
    </w:lvl>
    <w:lvl w:ilvl="2" w:tplc="4CACBDA0">
      <w:start w:val="1"/>
      <w:numFmt w:val="lowerRoman"/>
      <w:lvlText w:val="%3."/>
      <w:lvlJc w:val="right"/>
      <w:pPr>
        <w:ind w:left="2520" w:hanging="180"/>
      </w:pPr>
    </w:lvl>
    <w:lvl w:ilvl="3" w:tplc="39E8F20E">
      <w:start w:val="1"/>
      <w:numFmt w:val="decimal"/>
      <w:lvlText w:val="%4."/>
      <w:lvlJc w:val="left"/>
      <w:pPr>
        <w:ind w:left="3240" w:hanging="360"/>
      </w:pPr>
    </w:lvl>
    <w:lvl w:ilvl="4" w:tplc="A630337C">
      <w:start w:val="1"/>
      <w:numFmt w:val="lowerLetter"/>
      <w:lvlText w:val="%5."/>
      <w:lvlJc w:val="left"/>
      <w:pPr>
        <w:ind w:left="3960" w:hanging="360"/>
      </w:pPr>
    </w:lvl>
    <w:lvl w:ilvl="5" w:tplc="9A82ED52">
      <w:start w:val="1"/>
      <w:numFmt w:val="lowerRoman"/>
      <w:lvlText w:val="%6."/>
      <w:lvlJc w:val="right"/>
      <w:pPr>
        <w:ind w:left="4680" w:hanging="180"/>
      </w:pPr>
    </w:lvl>
    <w:lvl w:ilvl="6" w:tplc="F1781C2E">
      <w:start w:val="1"/>
      <w:numFmt w:val="decimal"/>
      <w:lvlText w:val="%7."/>
      <w:lvlJc w:val="left"/>
      <w:pPr>
        <w:ind w:left="5400" w:hanging="360"/>
      </w:pPr>
    </w:lvl>
    <w:lvl w:ilvl="7" w:tplc="5DDE83C4">
      <w:start w:val="1"/>
      <w:numFmt w:val="lowerLetter"/>
      <w:lvlText w:val="%8."/>
      <w:lvlJc w:val="left"/>
      <w:pPr>
        <w:ind w:left="6120" w:hanging="360"/>
      </w:pPr>
    </w:lvl>
    <w:lvl w:ilvl="8" w:tplc="8D02F5E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0547B"/>
    <w:multiLevelType w:val="multilevel"/>
    <w:tmpl w:val="332CAE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81179"/>
    <w:multiLevelType w:val="hybridMultilevel"/>
    <w:tmpl w:val="277039CC"/>
    <w:lvl w:ilvl="0" w:tplc="C610F6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56CBA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DC16C2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B0A653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BB8AE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B4105C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976D99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6DFA723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B46ACE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60F6EA5"/>
    <w:multiLevelType w:val="hybridMultilevel"/>
    <w:tmpl w:val="F4D66942"/>
    <w:lvl w:ilvl="0" w:tplc="6DB8BB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EAC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FC43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6698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EA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D8F5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34A6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CA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2E49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050C49"/>
    <w:multiLevelType w:val="hybridMultilevel"/>
    <w:tmpl w:val="02E086FA"/>
    <w:lvl w:ilvl="0" w:tplc="907A02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B1AA5B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68223D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3DABB1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1DC45D2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3CEE64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C2065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EEB89D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9858D0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8072B78"/>
    <w:multiLevelType w:val="hybridMultilevel"/>
    <w:tmpl w:val="958E06B2"/>
    <w:lvl w:ilvl="0" w:tplc="5E82327E">
      <w:start w:val="1"/>
      <w:numFmt w:val="decimal"/>
      <w:lvlText w:val="%1."/>
      <w:lvlJc w:val="left"/>
      <w:pPr>
        <w:ind w:left="1755" w:hanging="1035"/>
      </w:pPr>
    </w:lvl>
    <w:lvl w:ilvl="1" w:tplc="597A088E">
      <w:start w:val="1"/>
      <w:numFmt w:val="lowerLetter"/>
      <w:lvlText w:val="%2."/>
      <w:lvlJc w:val="left"/>
      <w:pPr>
        <w:ind w:left="1800" w:hanging="360"/>
      </w:pPr>
    </w:lvl>
    <w:lvl w:ilvl="2" w:tplc="6A5835DA">
      <w:start w:val="1"/>
      <w:numFmt w:val="lowerRoman"/>
      <w:lvlText w:val="%3."/>
      <w:lvlJc w:val="right"/>
      <w:pPr>
        <w:ind w:left="2520" w:hanging="180"/>
      </w:pPr>
    </w:lvl>
    <w:lvl w:ilvl="3" w:tplc="5F4681D8">
      <w:start w:val="1"/>
      <w:numFmt w:val="decimal"/>
      <w:lvlText w:val="%4."/>
      <w:lvlJc w:val="left"/>
      <w:pPr>
        <w:ind w:left="3240" w:hanging="360"/>
      </w:pPr>
    </w:lvl>
    <w:lvl w:ilvl="4" w:tplc="B6A09838">
      <w:start w:val="1"/>
      <w:numFmt w:val="lowerLetter"/>
      <w:lvlText w:val="%5."/>
      <w:lvlJc w:val="left"/>
      <w:pPr>
        <w:ind w:left="3960" w:hanging="360"/>
      </w:pPr>
    </w:lvl>
    <w:lvl w:ilvl="5" w:tplc="1F38EF66">
      <w:start w:val="1"/>
      <w:numFmt w:val="lowerRoman"/>
      <w:lvlText w:val="%6."/>
      <w:lvlJc w:val="right"/>
      <w:pPr>
        <w:ind w:left="4680" w:hanging="180"/>
      </w:pPr>
    </w:lvl>
    <w:lvl w:ilvl="6" w:tplc="D6B69D76">
      <w:start w:val="1"/>
      <w:numFmt w:val="decimal"/>
      <w:lvlText w:val="%7."/>
      <w:lvlJc w:val="left"/>
      <w:pPr>
        <w:ind w:left="5400" w:hanging="360"/>
      </w:pPr>
    </w:lvl>
    <w:lvl w:ilvl="7" w:tplc="3E025516">
      <w:start w:val="1"/>
      <w:numFmt w:val="lowerLetter"/>
      <w:lvlText w:val="%8."/>
      <w:lvlJc w:val="left"/>
      <w:pPr>
        <w:ind w:left="6120" w:hanging="360"/>
      </w:pPr>
    </w:lvl>
    <w:lvl w:ilvl="8" w:tplc="B596B9D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E2E91"/>
    <w:multiLevelType w:val="hybridMultilevel"/>
    <w:tmpl w:val="566C059A"/>
    <w:lvl w:ilvl="0" w:tplc="38348056">
      <w:start w:val="1"/>
      <w:numFmt w:val="decimal"/>
      <w:lvlText w:val="%1."/>
      <w:lvlJc w:val="left"/>
      <w:pPr>
        <w:ind w:left="720" w:hanging="360"/>
      </w:pPr>
    </w:lvl>
    <w:lvl w:ilvl="1" w:tplc="C48CD786">
      <w:start w:val="1"/>
      <w:numFmt w:val="lowerLetter"/>
      <w:lvlText w:val="%2."/>
      <w:lvlJc w:val="left"/>
      <w:pPr>
        <w:ind w:left="1440" w:hanging="360"/>
      </w:pPr>
    </w:lvl>
    <w:lvl w:ilvl="2" w:tplc="AB542938">
      <w:start w:val="1"/>
      <w:numFmt w:val="lowerRoman"/>
      <w:lvlText w:val="%3."/>
      <w:lvlJc w:val="right"/>
      <w:pPr>
        <w:ind w:left="2160" w:hanging="180"/>
      </w:pPr>
    </w:lvl>
    <w:lvl w:ilvl="3" w:tplc="BC2EC880">
      <w:start w:val="1"/>
      <w:numFmt w:val="decimal"/>
      <w:lvlText w:val="%4."/>
      <w:lvlJc w:val="left"/>
      <w:pPr>
        <w:ind w:left="2880" w:hanging="360"/>
      </w:pPr>
    </w:lvl>
    <w:lvl w:ilvl="4" w:tplc="8B62BE1A">
      <w:start w:val="1"/>
      <w:numFmt w:val="lowerLetter"/>
      <w:lvlText w:val="%5."/>
      <w:lvlJc w:val="left"/>
      <w:pPr>
        <w:ind w:left="3600" w:hanging="360"/>
      </w:pPr>
    </w:lvl>
    <w:lvl w:ilvl="5" w:tplc="702846D4">
      <w:start w:val="1"/>
      <w:numFmt w:val="lowerRoman"/>
      <w:lvlText w:val="%6."/>
      <w:lvlJc w:val="right"/>
      <w:pPr>
        <w:ind w:left="4320" w:hanging="180"/>
      </w:pPr>
    </w:lvl>
    <w:lvl w:ilvl="6" w:tplc="BABC66D4">
      <w:start w:val="1"/>
      <w:numFmt w:val="decimal"/>
      <w:lvlText w:val="%7."/>
      <w:lvlJc w:val="left"/>
      <w:pPr>
        <w:ind w:left="5040" w:hanging="360"/>
      </w:pPr>
    </w:lvl>
    <w:lvl w:ilvl="7" w:tplc="514660AE">
      <w:start w:val="1"/>
      <w:numFmt w:val="lowerLetter"/>
      <w:lvlText w:val="%8."/>
      <w:lvlJc w:val="left"/>
      <w:pPr>
        <w:ind w:left="5760" w:hanging="360"/>
      </w:pPr>
    </w:lvl>
    <w:lvl w:ilvl="8" w:tplc="762E44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F5637"/>
    <w:multiLevelType w:val="hybridMultilevel"/>
    <w:tmpl w:val="96527556"/>
    <w:lvl w:ilvl="0" w:tplc="C21A1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6E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5E2A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C5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C37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2C5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A5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E61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0C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D7"/>
    <w:rsid w:val="000866CC"/>
    <w:rsid w:val="0016686F"/>
    <w:rsid w:val="003678D7"/>
    <w:rsid w:val="005115C2"/>
    <w:rsid w:val="005504CE"/>
    <w:rsid w:val="007A33C6"/>
    <w:rsid w:val="007B2627"/>
    <w:rsid w:val="0091397D"/>
    <w:rsid w:val="00B34C79"/>
    <w:rsid w:val="00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E5A8"/>
  <w15:docId w15:val="{9D9F2064-F2F6-41F5-8AA7-9F7F8A03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styleId="11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c">
    <w:name w:val="page number"/>
    <w:basedOn w:val="a0"/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paragraph" w:styleId="aff">
    <w:name w:val="Body Text Indent"/>
    <w:basedOn w:val="a"/>
    <w:link w:val="aff0"/>
    <w:pPr>
      <w:tabs>
        <w:tab w:val="left" w:pos="1100"/>
        <w:tab w:val="num" w:pos="1440"/>
      </w:tabs>
      <w:ind w:firstLine="600"/>
      <w:jc w:val="both"/>
    </w:pPr>
    <w:rPr>
      <w:sz w:val="28"/>
      <w:szCs w:val="24"/>
    </w:rPr>
  </w:style>
  <w:style w:type="character" w:customStyle="1" w:styleId="aff0">
    <w:name w:val="Основной текст с отступом Знак"/>
    <w:link w:val="aff"/>
    <w:rPr>
      <w:sz w:val="28"/>
      <w:szCs w:val="24"/>
    </w:rPr>
  </w:style>
  <w:style w:type="paragraph" w:styleId="aff1">
    <w:name w:val="Normal (Web)"/>
    <w:basedOn w:val="a"/>
    <w:pPr>
      <w:spacing w:before="120" w:after="120"/>
    </w:pPr>
    <w:rPr>
      <w:sz w:val="24"/>
      <w:szCs w:val="24"/>
    </w:rPr>
  </w:style>
  <w:style w:type="character" w:styleId="aff2">
    <w:name w:val="FollowedHyperlink"/>
    <w:uiPriority w:val="99"/>
    <w:unhideWhenUsed/>
    <w:rPr>
      <w:color w:val="800080"/>
      <w:u w:val="single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72">
    <w:name w:val="xl72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73">
    <w:name w:val="xl73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a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76">
    <w:name w:val="xl76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77">
    <w:name w:val="xl77"/>
    <w:basedOn w:val="a"/>
    <w:pP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79">
    <w:name w:val="xl79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4"/>
      <w:szCs w:val="24"/>
    </w:rPr>
  </w:style>
  <w:style w:type="paragraph" w:customStyle="1" w:styleId="xl80">
    <w:name w:val="xl80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3">
    <w:name w:val="xl83"/>
    <w:basedOn w:val="a"/>
    <w:pPr>
      <w:pBdr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5">
    <w:name w:val="xl85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87">
    <w:name w:val="xl87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pPr>
      <w:shd w:val="clear" w:color="000000" w:fill="FFFF9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3">
    <w:name w:val="xl93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4">
    <w:name w:val="xl94"/>
    <w:basedOn w:val="a"/>
    <w:pPr>
      <w:pBdr>
        <w:top w:val="single" w:sz="12" w:space="0" w:color="C0C0C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6"/>
      <w:szCs w:val="26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rFonts w:ascii="Calibri" w:hAnsi="Calibri" w:cs="Calibri"/>
      <w:color w:val="FFFFFF"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99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7">
    <w:name w:val="xl10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108">
    <w:name w:val="xl10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6"/>
      <w:szCs w:val="26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5">
    <w:name w:val="xl115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6">
    <w:name w:val="xl116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3">
    <w:name w:val="xl12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24">
    <w:name w:val="xl124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25">
    <w:name w:val="xl125"/>
    <w:basedOn w:val="a"/>
    <w:pPr>
      <w:pBdr>
        <w:top w:val="single" w:sz="12" w:space="0" w:color="C0C0C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003366"/>
      <w:sz w:val="28"/>
      <w:szCs w:val="28"/>
    </w:rPr>
  </w:style>
  <w:style w:type="paragraph" w:customStyle="1" w:styleId="xl126">
    <w:name w:val="xl126"/>
    <w:basedOn w:val="a"/>
    <w:pPr>
      <w:pBdr>
        <w:top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pPr>
      <w:pBdr>
        <w:top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pPr>
      <w:shd w:val="clear" w:color="000000" w:fill="FFFF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9">
    <w:name w:val="xl129"/>
    <w:basedOn w:val="a"/>
    <w:pPr>
      <w:pBdr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30">
    <w:name w:val="xl13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33">
    <w:name w:val="xl13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134">
    <w:name w:val="xl134"/>
    <w:basedOn w:val="a"/>
    <w:pPr>
      <w:pBdr>
        <w:top w:val="single" w:sz="12" w:space="0" w:color="C0C0C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7">
    <w:name w:val="xl167"/>
    <w:basedOn w:val="a"/>
    <w:pPr>
      <w:pBdr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69">
    <w:name w:val="xl169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72">
    <w:name w:val="xl172"/>
    <w:basedOn w:val="a"/>
    <w:pP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173">
    <w:name w:val="xl173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4">
    <w:name w:val="xl184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rFonts w:ascii="Calibri" w:hAnsi="Calibri" w:cs="Calibri"/>
      <w:b/>
      <w:bCs/>
      <w:color w:val="1F497D"/>
      <w:sz w:val="21"/>
      <w:szCs w:val="21"/>
    </w:rPr>
  </w:style>
  <w:style w:type="paragraph" w:customStyle="1" w:styleId="xl185">
    <w:name w:val="xl185"/>
    <w:basedOn w:val="a"/>
    <w:pPr>
      <w:pBdr>
        <w:bottom w:val="single" w:sz="12" w:space="0" w:color="A7BFDE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3">
    <w:name w:val="xl2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04">
    <w:name w:val="xl2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205">
    <w:name w:val="xl2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206">
    <w:name w:val="xl2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07">
    <w:name w:val="xl207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Calibri" w:hAnsi="Calibri" w:cs="Calibri"/>
      <w:b/>
      <w:bCs/>
      <w:color w:val="1F497D"/>
      <w:sz w:val="21"/>
      <w:szCs w:val="21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4" w:space="0" w:color="000000"/>
      </w:pBdr>
      <w:shd w:val="clear" w:color="000000" w:fill="FABF8F"/>
      <w:spacing w:before="100" w:beforeAutospacing="1" w:after="100" w:afterAutospacing="1"/>
      <w:jc w:val="center"/>
    </w:pPr>
    <w:rPr>
      <w:rFonts w:ascii="Calibri" w:hAnsi="Calibri" w:cs="Calibri"/>
      <w:color w:val="FFFFFF"/>
      <w:sz w:val="21"/>
      <w:szCs w:val="21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16">
    <w:name w:val="xl2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0">
    <w:name w:val="xl220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21">
    <w:name w:val="xl22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2">
    <w:name w:val="xl2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24">
    <w:name w:val="xl2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26">
    <w:name w:val="xl2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8">
    <w:name w:val="xl2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9">
    <w:name w:val="xl2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6">
    <w:name w:val="xl2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7">
    <w:name w:val="xl23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8">
    <w:name w:val="xl2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0">
    <w:name w:val="xl2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5">
    <w:name w:val="xl2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6">
    <w:name w:val="xl246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9">
    <w:name w:val="xl24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0">
    <w:name w:val="xl25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3">
    <w:name w:val="xl2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54">
    <w:name w:val="xl2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55">
    <w:name w:val="xl25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56">
    <w:name w:val="xl25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57">
    <w:name w:val="xl2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58">
    <w:name w:val="xl258"/>
    <w:basedOn w:val="a"/>
    <w:pPr>
      <w:pBdr>
        <w:top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59">
    <w:name w:val="xl2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62">
    <w:name w:val="xl2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66">
    <w:name w:val="xl2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67">
    <w:name w:val="xl2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8">
    <w:name w:val="xl2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69">
    <w:name w:val="xl2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0">
    <w:name w:val="xl2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1">
    <w:name w:val="xl2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272">
    <w:name w:val="xl2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73">
    <w:name w:val="xl2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74">
    <w:name w:val="xl2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275">
    <w:name w:val="xl2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6">
    <w:name w:val="xl276"/>
    <w:basedOn w:val="a"/>
    <w:pPr>
      <w:pBdr>
        <w:top w:val="single" w:sz="4" w:space="0" w:color="000000"/>
        <w:lef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79">
    <w:name w:val="xl2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82">
    <w:name w:val="xl2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84">
    <w:name w:val="xl2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285">
    <w:name w:val="xl2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6">
    <w:name w:val="xl2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87">
    <w:name w:val="xl2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800080"/>
      <w:sz w:val="24"/>
      <w:szCs w:val="24"/>
    </w:rPr>
  </w:style>
  <w:style w:type="paragraph" w:customStyle="1" w:styleId="xl288">
    <w:name w:val="xl2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289">
    <w:name w:val="xl289"/>
    <w:basedOn w:val="a"/>
    <w:pPr>
      <w:pBdr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0">
    <w:name w:val="xl2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2">
    <w:name w:val="xl2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93">
    <w:name w:val="xl2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4">
    <w:name w:val="xl294"/>
    <w:basedOn w:val="a"/>
    <w:pPr>
      <w:pBdr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96">
    <w:name w:val="xl2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7">
    <w:name w:val="xl2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98">
    <w:name w:val="xl2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9">
    <w:name w:val="xl2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300">
    <w:name w:val="xl300"/>
    <w:basedOn w:val="a"/>
    <w:pPr>
      <w:pBdr>
        <w:left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303">
    <w:name w:val="xl30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4">
    <w:name w:val="xl3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05">
    <w:name w:val="xl3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06">
    <w:name w:val="xl3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08">
    <w:name w:val="xl3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309">
    <w:name w:val="xl30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0">
    <w:name w:val="xl310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311">
    <w:name w:val="xl3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12">
    <w:name w:val="xl312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13">
    <w:name w:val="xl3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14">
    <w:name w:val="xl31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5">
    <w:name w:val="xl3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16">
    <w:name w:val="xl3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17">
    <w:name w:val="xl3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18">
    <w:name w:val="xl3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19">
    <w:name w:val="xl3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20">
    <w:name w:val="xl32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21">
    <w:name w:val="xl3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23">
    <w:name w:val="xl3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24">
    <w:name w:val="xl324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5">
    <w:name w:val="xl32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6">
    <w:name w:val="xl326"/>
    <w:basedOn w:val="a"/>
    <w:pPr>
      <w:pBdr>
        <w:top w:val="single" w:sz="4" w:space="0" w:color="000000"/>
        <w:lef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27">
    <w:name w:val="xl327"/>
    <w:basedOn w:val="a"/>
    <w:pPr>
      <w:pBdr>
        <w:top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8">
    <w:name w:val="xl3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0">
    <w:name w:val="xl33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1">
    <w:name w:val="xl33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2">
    <w:name w:val="xl3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33">
    <w:name w:val="xl3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34">
    <w:name w:val="xl33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35">
    <w:name w:val="xl3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36">
    <w:name w:val="xl3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37">
    <w:name w:val="xl3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38">
    <w:name w:val="xl3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9">
    <w:name w:val="xl3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0">
    <w:name w:val="xl3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800080"/>
      <w:sz w:val="24"/>
      <w:szCs w:val="24"/>
    </w:rPr>
  </w:style>
  <w:style w:type="paragraph" w:customStyle="1" w:styleId="xl341">
    <w:name w:val="xl3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42">
    <w:name w:val="xl3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43">
    <w:name w:val="xl343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4">
    <w:name w:val="xl3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45">
    <w:name w:val="xl345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346">
    <w:name w:val="xl34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7">
    <w:name w:val="xl347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348">
    <w:name w:val="xl3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349">
    <w:name w:val="xl3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50">
    <w:name w:val="xl35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51">
    <w:name w:val="xl3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2">
    <w:name w:val="xl3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53">
    <w:name w:val="xl3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54">
    <w:name w:val="xl3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355">
    <w:name w:val="xl35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56">
    <w:name w:val="xl35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57">
    <w:name w:val="xl35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58">
    <w:name w:val="xl35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59">
    <w:name w:val="xl35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360">
    <w:name w:val="xl3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61">
    <w:name w:val="xl3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</w:pPr>
    <w:rPr>
      <w:sz w:val="24"/>
      <w:szCs w:val="24"/>
    </w:rPr>
  </w:style>
  <w:style w:type="paragraph" w:customStyle="1" w:styleId="xl362">
    <w:name w:val="xl3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3">
    <w:name w:val="xl3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4">
    <w:name w:val="xl3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65">
    <w:name w:val="xl3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6">
    <w:name w:val="xl3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67">
    <w:name w:val="xl3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68">
    <w:name w:val="xl368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69">
    <w:name w:val="xl3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70">
    <w:name w:val="xl3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1">
    <w:name w:val="xl3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2">
    <w:name w:val="xl3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73">
    <w:name w:val="xl3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4">
    <w:name w:val="xl3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5">
    <w:name w:val="xl3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6">
    <w:name w:val="xl3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7">
    <w:name w:val="xl3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8">
    <w:name w:val="xl3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79">
    <w:name w:val="xl3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0">
    <w:name w:val="xl380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1">
    <w:name w:val="xl3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2">
    <w:name w:val="xl3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3">
    <w:name w:val="xl3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4">
    <w:name w:val="xl3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5">
    <w:name w:val="xl3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86">
    <w:name w:val="xl3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387">
    <w:name w:val="xl3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8">
    <w:name w:val="xl3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89">
    <w:name w:val="xl38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xl390">
    <w:name w:val="xl3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1">
    <w:name w:val="xl3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92">
    <w:name w:val="xl392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3">
    <w:name w:val="xl3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4">
    <w:name w:val="xl3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395">
    <w:name w:val="xl39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396">
    <w:name w:val="xl3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397">
    <w:name w:val="xl39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8">
    <w:name w:val="xl3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9">
    <w:name w:val="xl3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0">
    <w:name w:val="xl400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1">
    <w:name w:val="xl4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2">
    <w:name w:val="xl402"/>
    <w:basedOn w:val="a"/>
    <w:pPr>
      <w:pBdr>
        <w:bottom w:val="single" w:sz="12" w:space="0" w:color="C0C0C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403">
    <w:name w:val="xl403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04">
    <w:name w:val="xl404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05">
    <w:name w:val="xl405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06">
    <w:name w:val="xl406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07">
    <w:name w:val="xl4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408">
    <w:name w:val="xl40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99"/>
      <w:sz w:val="24"/>
      <w:szCs w:val="24"/>
    </w:rPr>
  </w:style>
  <w:style w:type="paragraph" w:customStyle="1" w:styleId="xl409">
    <w:name w:val="xl4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0">
    <w:name w:val="xl4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1">
    <w:name w:val="xl4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2">
    <w:name w:val="xl4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13">
    <w:name w:val="xl4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14">
    <w:name w:val="xl414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5">
    <w:name w:val="xl415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6">
    <w:name w:val="xl4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7">
    <w:name w:val="xl41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18">
    <w:name w:val="xl418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19">
    <w:name w:val="xl41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20">
    <w:name w:val="xl42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21">
    <w:name w:val="xl42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22">
    <w:name w:val="xl42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23">
    <w:name w:val="xl42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6600"/>
      <w:sz w:val="24"/>
      <w:szCs w:val="24"/>
    </w:rPr>
  </w:style>
  <w:style w:type="paragraph" w:customStyle="1" w:styleId="xl424">
    <w:name w:val="xl4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25">
    <w:name w:val="xl42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26">
    <w:name w:val="xl42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27">
    <w:name w:val="xl4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28">
    <w:name w:val="xl42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29">
    <w:name w:val="xl42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30">
    <w:name w:val="xl4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color w:val="003366"/>
      <w:sz w:val="30"/>
      <w:szCs w:val="30"/>
    </w:rPr>
  </w:style>
  <w:style w:type="paragraph" w:customStyle="1" w:styleId="xl431">
    <w:name w:val="xl431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32">
    <w:name w:val="xl432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33">
    <w:name w:val="xl433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4">
    <w:name w:val="xl434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5">
    <w:name w:val="xl435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6"/>
      <w:szCs w:val="26"/>
    </w:rPr>
  </w:style>
  <w:style w:type="paragraph" w:customStyle="1" w:styleId="xl436">
    <w:name w:val="xl436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7">
    <w:name w:val="xl437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438">
    <w:name w:val="xl438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39">
    <w:name w:val="xl439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0">
    <w:name w:val="xl440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1">
    <w:name w:val="xl4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2">
    <w:name w:val="xl442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3">
    <w:name w:val="xl4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444">
    <w:name w:val="xl444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5">
    <w:name w:val="xl445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1"/>
      <w:szCs w:val="21"/>
    </w:rPr>
  </w:style>
  <w:style w:type="paragraph" w:customStyle="1" w:styleId="xl446">
    <w:name w:val="xl446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47">
    <w:name w:val="xl447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48">
    <w:name w:val="xl448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</w:pPr>
    <w:rPr>
      <w:b/>
      <w:bCs/>
      <w:color w:val="003366"/>
      <w:sz w:val="28"/>
      <w:szCs w:val="28"/>
    </w:rPr>
  </w:style>
  <w:style w:type="paragraph" w:customStyle="1" w:styleId="xl449">
    <w:name w:val="xl449"/>
    <w:basedOn w:val="a"/>
    <w:pPr>
      <w:pBdr>
        <w:top w:val="single" w:sz="12" w:space="0" w:color="C0C0C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50">
    <w:name w:val="xl450"/>
    <w:basedOn w:val="a"/>
    <w:pPr>
      <w:pBdr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1"/>
      <w:szCs w:val="21"/>
    </w:rPr>
  </w:style>
  <w:style w:type="paragraph" w:customStyle="1" w:styleId="xl451">
    <w:name w:val="xl4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52">
    <w:name w:val="xl45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3366"/>
      <w:sz w:val="28"/>
      <w:szCs w:val="28"/>
    </w:rPr>
  </w:style>
  <w:style w:type="paragraph" w:customStyle="1" w:styleId="xl453">
    <w:name w:val="xl453"/>
    <w:basedOn w:val="a"/>
    <w:pPr>
      <w:pBdr>
        <w:top w:val="single" w:sz="12" w:space="0" w:color="C0C0C0"/>
        <w:bottom w:val="single" w:sz="4" w:space="0" w:color="000000"/>
      </w:pBdr>
      <w:shd w:val="clear" w:color="000000" w:fill="FFFF99"/>
      <w:spacing w:before="100" w:beforeAutospacing="1" w:after="100" w:afterAutospacing="1"/>
    </w:pPr>
    <w:rPr>
      <w:b/>
      <w:bCs/>
      <w:color w:val="003366"/>
      <w:sz w:val="28"/>
      <w:szCs w:val="28"/>
    </w:rPr>
  </w:style>
  <w:style w:type="paragraph" w:customStyle="1" w:styleId="xl454">
    <w:name w:val="xl45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B050"/>
      <w:sz w:val="24"/>
      <w:szCs w:val="24"/>
    </w:rPr>
  </w:style>
  <w:style w:type="paragraph" w:customStyle="1" w:styleId="xl455">
    <w:name w:val="xl45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56">
    <w:name w:val="xl45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1"/>
      <w:szCs w:val="21"/>
    </w:rPr>
  </w:style>
  <w:style w:type="paragraph" w:customStyle="1" w:styleId="xl457">
    <w:name w:val="xl457"/>
    <w:basedOn w:val="a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458">
    <w:name w:val="xl4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59">
    <w:name w:val="xl45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0">
    <w:name w:val="xl46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1">
    <w:name w:val="xl4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2">
    <w:name w:val="xl46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3">
    <w:name w:val="xl46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4">
    <w:name w:val="xl46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465">
    <w:name w:val="xl465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8000"/>
      <w:sz w:val="24"/>
      <w:szCs w:val="24"/>
    </w:rPr>
  </w:style>
  <w:style w:type="paragraph" w:customStyle="1" w:styleId="xl466">
    <w:name w:val="xl46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67">
    <w:name w:val="xl4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468">
    <w:name w:val="xl46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69">
    <w:name w:val="xl46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470">
    <w:name w:val="xl4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link w:val="ad"/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xl296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" w:beforeAutospacing="0" w:after="0" w:afterAutospacing="0"/>
      <w:jc w:val="left"/>
    </w:pPr>
    <w:rPr>
      <w:rFonts w:ascii="Segoe Print" w:eastAsia="Segoe Print" w:hAnsi="Segoe Print" w:cs="Segoe Print"/>
      <w:b/>
      <w:bCs/>
      <w:sz w:val="18"/>
      <w:szCs w:val="18"/>
      <w:lang w:eastAsia="en-US"/>
    </w:rPr>
  </w:style>
  <w:style w:type="paragraph" w:customStyle="1" w:styleId="aff3">
    <w:name w:val="Знак"/>
    <w:basedOn w:val="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АМО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Елена</dc:creator>
  <cp:lastModifiedBy>user</cp:lastModifiedBy>
  <cp:revision>3</cp:revision>
  <cp:lastPrinted>2025-11-24T13:56:00Z</cp:lastPrinted>
  <dcterms:created xsi:type="dcterms:W3CDTF">2025-11-14T07:45:00Z</dcterms:created>
  <dcterms:modified xsi:type="dcterms:W3CDTF">2025-11-24T13:57:00Z</dcterms:modified>
  <cp:version>1048576</cp:version>
</cp:coreProperties>
</file>